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23" w:rsidRDefault="00FA3A23" w:rsidP="00FA3A23">
      <w:pPr>
        <w:pStyle w:val="Ttulo"/>
        <w:spacing w:before="0" w:after="0"/>
        <w:ind w:left="432"/>
        <w:jc w:val="left"/>
        <w:rPr>
          <w:rFonts w:ascii="Verdana" w:hAnsi="Verdana"/>
          <w:sz w:val="18"/>
          <w:szCs w:val="18"/>
        </w:rPr>
      </w:pPr>
      <w:bookmarkStart w:id="0" w:name="_Toc355779898"/>
      <w:bookmarkStart w:id="1" w:name="_GoBack"/>
      <w:bookmarkEnd w:id="1"/>
      <w:r>
        <w:rPr>
          <w:rFonts w:ascii="Verdana" w:hAnsi="Verdana"/>
          <w:sz w:val="18"/>
          <w:szCs w:val="18"/>
        </w:rPr>
        <w:t>CONVOCATORIA Y DATOS GENERALES DEL PROCESO DE CONTRATACIÓN</w:t>
      </w:r>
      <w:bookmarkEnd w:id="0"/>
    </w:p>
    <w:tbl>
      <w:tblPr>
        <w:tblpPr w:leftFromText="141" w:rightFromText="141" w:vertAnchor="text" w:tblpXSpec="center" w:tblpY="1"/>
        <w:tblOverlap w:val="never"/>
        <w:tblW w:w="10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200"/>
        <w:gridCol w:w="247"/>
        <w:gridCol w:w="229"/>
        <w:gridCol w:w="205"/>
        <w:gridCol w:w="229"/>
        <w:gridCol w:w="229"/>
        <w:gridCol w:w="229"/>
        <w:gridCol w:w="229"/>
        <w:gridCol w:w="1141"/>
        <w:gridCol w:w="229"/>
        <w:gridCol w:w="229"/>
        <w:gridCol w:w="403"/>
        <w:gridCol w:w="395"/>
        <w:gridCol w:w="347"/>
        <w:gridCol w:w="347"/>
        <w:gridCol w:w="325"/>
        <w:gridCol w:w="325"/>
        <w:gridCol w:w="325"/>
        <w:gridCol w:w="333"/>
        <w:gridCol w:w="325"/>
        <w:gridCol w:w="333"/>
        <w:gridCol w:w="330"/>
        <w:gridCol w:w="190"/>
      </w:tblGrid>
      <w:tr w:rsidR="00FA3A23" w:rsidTr="00FA3A23">
        <w:trPr>
          <w:trHeight w:val="250"/>
        </w:trPr>
        <w:tc>
          <w:tcPr>
            <w:tcW w:w="10366" w:type="dxa"/>
            <w:gridSpan w:val="2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0F253F"/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A.</w:t>
            </w:r>
            <w:r>
              <w:rPr>
                <w:rFonts w:cs="Arial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FA3A23" w:rsidTr="00FA3A23">
        <w:trPr>
          <w:trHeight w:val="299"/>
        </w:trPr>
        <w:tc>
          <w:tcPr>
            <w:tcW w:w="10366" w:type="dxa"/>
            <w:gridSpan w:val="24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0F253F"/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FA3A23" w:rsidTr="00FA3A23">
        <w:trPr>
          <w:trHeight w:val="4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noWrap/>
            <w:vAlign w:val="bottom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0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</w:tr>
      <w:tr w:rsidR="00FA3A23" w:rsidTr="00FA3A23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200" w:type="dxa"/>
            <w:noWrap/>
            <w:vAlign w:val="bottom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  <w:lang w:val="es-BO" w:eastAsia="es-BO"/>
              </w:rPr>
              <w:t>AUTORIDAD DE FISCALIZACIÓN Y CONTROL SOCIAL DE ELECTRICIDAD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FA3A23" w:rsidRDefault="00FA3A23">
            <w:pPr>
              <w:jc w:val="right"/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0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7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0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141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03" w:type="dxa"/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9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30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</w:tr>
      <w:tr w:rsidR="00FA3A23" w:rsidTr="00FA3A23">
        <w:trPr>
          <w:trHeight w:val="31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200" w:type="dxa"/>
            <w:noWrap/>
            <w:vAlign w:val="bottom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4688" w:type="dxa"/>
            <w:gridSpan w:val="14"/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30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7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FA3A23" w:rsidRDefault="00FA3A23">
            <w:pPr>
              <w:jc w:val="right"/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0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141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403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3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3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</w:tr>
      <w:tr w:rsidR="00FA3A23" w:rsidTr="00FA3A23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200" w:type="dxa"/>
            <w:noWrap/>
            <w:vAlign w:val="bottom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205" w:type="dxa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-</w:t>
            </w: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3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1141" w:type="dxa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-</w:t>
            </w:r>
          </w:p>
        </w:tc>
        <w:tc>
          <w:tcPr>
            <w:tcW w:w="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0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-</w:t>
            </w:r>
          </w:p>
        </w:tc>
        <w:tc>
          <w:tcPr>
            <w:tcW w:w="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5</w:t>
            </w:r>
          </w:p>
        </w:tc>
        <w:tc>
          <w:tcPr>
            <w:tcW w:w="333" w:type="dxa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-</w:t>
            </w:r>
          </w:p>
        </w:tc>
        <w:tc>
          <w:tcPr>
            <w:tcW w:w="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333" w:type="dxa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-</w:t>
            </w:r>
          </w:p>
        </w:tc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FA3A23" w:rsidRDefault="00FA3A23">
            <w:pPr>
              <w:jc w:val="right"/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0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</w:tr>
      <w:tr w:rsidR="00FA3A23" w:rsidTr="00FA3A23">
        <w:trPr>
          <w:trHeight w:val="271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200" w:type="dxa"/>
            <w:noWrap/>
            <w:vAlign w:val="bottom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AE-RPA-</w:t>
            </w:r>
            <w:proofErr w:type="spellStart"/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DDO</w:t>
            </w:r>
            <w:proofErr w:type="spellEnd"/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 xml:space="preserve"> N° 013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FA3A23" w:rsidRDefault="00FA3A23">
            <w:pPr>
              <w:jc w:val="right"/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0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</w:tr>
      <w:tr w:rsidR="00FA3A23" w:rsidTr="00FA3A23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200" w:type="dxa"/>
            <w:noWrap/>
            <w:vAlign w:val="bottom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s-BO" w:eastAsia="es-BO"/>
              </w:rPr>
              <w:t>Consultoría individual de línea “Apoyo al seguimiento del cumplimiento de obligaciones contractuales”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FA3A23" w:rsidRDefault="00FA3A23">
            <w:pPr>
              <w:jc w:val="right"/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0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7" w:type="dxa"/>
            <w:shd w:val="clear" w:color="auto" w:fill="FFFFFF"/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shd w:val="clear" w:color="auto" w:fill="FFFFFF"/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141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03" w:type="dxa"/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9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30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</w:tr>
      <w:tr w:rsidR="00FA3A23" w:rsidTr="00FA3A23">
        <w:trPr>
          <w:trHeight w:val="24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200" w:type="dxa"/>
            <w:noWrap/>
            <w:vAlign w:val="bottom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2949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a) Presupuesto Fijo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385" w:type="dxa"/>
            <w:gridSpan w:val="10"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b) Calidad, Propuesta Técnica y Costo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0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7" w:type="dxa"/>
            <w:shd w:val="clear" w:color="auto" w:fill="FFFFFF"/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0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141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03" w:type="dxa"/>
            <w:shd w:val="clear" w:color="auto" w:fill="FFFFFF"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95" w:type="dxa"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47" w:type="dxa"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47" w:type="dxa"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33" w:type="dxa"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33" w:type="dxa"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30" w:type="dxa"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</w:tr>
      <w:tr w:rsidR="00FA3A23" w:rsidTr="00FA3A23">
        <w:trPr>
          <w:trHeight w:val="17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FA3A23" w:rsidRDefault="00FA3A23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00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949" w:type="dxa"/>
            <w:gridSpan w:val="9"/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c) Calidad</w:t>
            </w:r>
          </w:p>
        </w:tc>
        <w:tc>
          <w:tcPr>
            <w:tcW w:w="403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30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</w:tr>
      <w:tr w:rsidR="00FA3A23" w:rsidTr="00FA3A23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FA3A23" w:rsidRDefault="00FA3A23">
            <w:pPr>
              <w:jc w:val="right"/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0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</w:tr>
      <w:tr w:rsidR="00FA3A23" w:rsidTr="00FA3A23">
        <w:trPr>
          <w:trHeight w:val="340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bCs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lang w:val="es-BO" w:eastAsia="es-BO"/>
              </w:rPr>
              <w:t>Por el Total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FA3A23" w:rsidRDefault="00FA3A23">
            <w:pPr>
              <w:jc w:val="right"/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0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7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0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141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03" w:type="dxa"/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9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30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</w:tr>
      <w:tr w:rsidR="00FA3A23" w:rsidTr="00FA3A23">
        <w:trPr>
          <w:trHeight w:val="312"/>
        </w:trPr>
        <w:tc>
          <w:tcPr>
            <w:tcW w:w="299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Fijo o Referencial</w:t>
            </w:r>
          </w:p>
        </w:tc>
        <w:tc>
          <w:tcPr>
            <w:tcW w:w="200" w:type="dxa"/>
            <w:vMerge w:val="restart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98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bCs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lang w:val="es-BO" w:eastAsia="es-BO"/>
              </w:rPr>
              <w:t>Bs8.943,00 Mensual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:rsidR="00FA3A23" w:rsidRDefault="00FA3A2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A3A23" w:rsidTr="00FA3A23">
        <w:trPr>
          <w:trHeight w:val="18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0" w:type="auto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A3A23" w:rsidTr="00FA3A23">
        <w:trPr>
          <w:trHeight w:val="5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FA3A23" w:rsidRDefault="00FA3A23">
            <w:pPr>
              <w:jc w:val="right"/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0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7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0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141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9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30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</w:tr>
      <w:tr w:rsidR="00FA3A23" w:rsidTr="00FA3A23">
        <w:trPr>
          <w:trHeight w:val="29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200" w:type="dxa"/>
            <w:noWrap/>
            <w:vAlign w:val="bottom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50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bCs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lang w:val="es-BO" w:eastAsia="es-BO"/>
              </w:rPr>
              <w:t>Contrato</w:t>
            </w: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30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FA3A23" w:rsidRDefault="00FA3A23">
            <w:pPr>
              <w:jc w:val="right"/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0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7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0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141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9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</w:tr>
      <w:tr w:rsidR="00FA3A23" w:rsidTr="00FA3A23">
        <w:trPr>
          <w:trHeight w:val="334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Garantía de Cumplimiento de Contrato</w:t>
            </w:r>
          </w:p>
        </w:tc>
        <w:tc>
          <w:tcPr>
            <w:tcW w:w="200" w:type="dxa"/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lang w:val="es-BO" w:eastAsia="es-BO"/>
              </w:rPr>
              <w:t>No Corresponde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109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FA3A23" w:rsidRDefault="00FA3A23">
            <w:pPr>
              <w:jc w:val="right"/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0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7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0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141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403" w:type="dxa"/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9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47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33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30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</w:tr>
      <w:tr w:rsidR="00FA3A23" w:rsidTr="00FA3A23">
        <w:trPr>
          <w:trHeight w:val="22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200" w:type="dxa"/>
            <w:noWrap/>
            <w:vAlign w:val="bottom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994" w:type="dxa"/>
            <w:gridSpan w:val="12"/>
            <w:shd w:val="clear" w:color="auto" w:fill="FFFFFF"/>
            <w:noWrap/>
            <w:vAlign w:val="bottom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347" w:type="dxa"/>
            <w:shd w:val="clear" w:color="auto" w:fill="FFFFFF"/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643" w:type="dxa"/>
            <w:gridSpan w:val="8"/>
            <w:shd w:val="clear" w:color="auto" w:fill="FFFFFF"/>
            <w:noWrap/>
            <w:vAlign w:val="bottom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% de Financiamiento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</w:tr>
      <w:tr w:rsidR="00FA3A23" w:rsidTr="00FA3A23">
        <w:trPr>
          <w:trHeight w:val="128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00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94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347" w:type="dxa"/>
            <w:shd w:val="clear" w:color="auto" w:fill="FFFFFF"/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269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00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9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noWrap/>
            <w:vAlign w:val="bottom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 111 – </w:t>
            </w:r>
            <w:proofErr w:type="spellStart"/>
            <w:r>
              <w:rPr>
                <w:rFonts w:ascii="Arial" w:hAnsi="Arial" w:cs="Arial"/>
                <w:color w:val="000000"/>
                <w:lang w:val="es-BO" w:eastAsia="es-BO"/>
              </w:rPr>
              <w:t>T.G.N</w:t>
            </w:r>
            <w:proofErr w:type="spellEnd"/>
            <w:r>
              <w:rPr>
                <w:rFonts w:ascii="Arial" w:hAnsi="Arial" w:cs="Arial"/>
                <w:color w:val="000000"/>
                <w:lang w:val="es-BO" w:eastAsia="es-BO"/>
              </w:rPr>
              <w:t>.</w:t>
            </w:r>
          </w:p>
        </w:tc>
        <w:tc>
          <w:tcPr>
            <w:tcW w:w="347" w:type="dxa"/>
            <w:shd w:val="clear" w:color="auto" w:fill="FFFFFF"/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6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noWrap/>
            <w:vAlign w:val="bottom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100 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109"/>
        </w:trPr>
        <w:tc>
          <w:tcPr>
            <w:tcW w:w="10176" w:type="dxa"/>
            <w:gridSpan w:val="23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</w:tr>
      <w:tr w:rsidR="00FA3A23" w:rsidTr="00FA3A23">
        <w:trPr>
          <w:trHeight w:val="134"/>
        </w:trPr>
        <w:tc>
          <w:tcPr>
            <w:tcW w:w="10176" w:type="dxa"/>
            <w:gridSpan w:val="23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BO" w:eastAsia="es-BO"/>
              </w:rPr>
              <w:t xml:space="preserve">(*)Aplica sólo para Consultores Individuales de Línea </w:t>
            </w:r>
            <w:r>
              <w:rPr>
                <w:rFonts w:ascii="Arial" w:hAnsi="Arial" w:cs="Arial"/>
                <w:b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FA3A23" w:rsidTr="00FA3A23">
        <w:trPr>
          <w:trHeight w:val="180"/>
        </w:trPr>
        <w:tc>
          <w:tcPr>
            <w:tcW w:w="10366" w:type="dxa"/>
            <w:gridSpan w:val="24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0F253F"/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B.</w:t>
            </w:r>
            <w:r>
              <w:rPr>
                <w:rFonts w:cs="Arial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</w:t>
            </w:r>
          </w:p>
        </w:tc>
      </w:tr>
      <w:tr w:rsidR="00FA3A23" w:rsidTr="00FA3A23">
        <w:trPr>
          <w:trHeight w:val="312"/>
        </w:trPr>
        <w:tc>
          <w:tcPr>
            <w:tcW w:w="10366" w:type="dxa"/>
            <w:gridSpan w:val="2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0F253F"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FA3A23" w:rsidTr="00FA3A23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0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</w:tr>
      <w:tr w:rsidR="00FA3A23" w:rsidTr="00FA3A23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Horario de atención de la entidad </w:t>
            </w:r>
          </w:p>
        </w:tc>
        <w:tc>
          <w:tcPr>
            <w:tcW w:w="200" w:type="dxa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08:30 a 12:30 y 14:30 a  18:30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312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00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368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Nombre Completo</w:t>
            </w: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4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Cargo</w:t>
            </w:r>
          </w:p>
        </w:tc>
        <w:tc>
          <w:tcPr>
            <w:tcW w:w="347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6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Dependencia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0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47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</w:tr>
      <w:tr w:rsidR="00FA3A23" w:rsidTr="00FA3A23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200" w:type="dxa"/>
            <w:noWrap/>
            <w:vAlign w:val="bottom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3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Christian Valdez Casassa</w:t>
            </w:r>
          </w:p>
        </w:tc>
        <w:tc>
          <w:tcPr>
            <w:tcW w:w="229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7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Analista de Contrataciones </w:t>
            </w:r>
            <w:proofErr w:type="spellStart"/>
            <w:r>
              <w:rPr>
                <w:rFonts w:ascii="Arial" w:hAnsi="Arial" w:cs="Arial"/>
                <w:color w:val="000000"/>
                <w:lang w:val="es-BO" w:eastAsia="es-BO"/>
              </w:rPr>
              <w:t>a.i</w:t>
            </w:r>
            <w:proofErr w:type="spellEnd"/>
          </w:p>
        </w:tc>
        <w:tc>
          <w:tcPr>
            <w:tcW w:w="347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29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Dirección Administrativa Financiera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0" w:type="dxa"/>
            <w:noWrap/>
            <w:vAlign w:val="bottom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</w:tr>
      <w:tr w:rsidR="00FA3A23" w:rsidTr="00FA3A23">
        <w:trPr>
          <w:trHeight w:val="390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200" w:type="dxa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La Paz, Avenida 16 de julio N° 1571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0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</w:tr>
      <w:tr w:rsidR="00FA3A23" w:rsidTr="00FA3A23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</w:p>
        </w:tc>
        <w:tc>
          <w:tcPr>
            <w:tcW w:w="200" w:type="dxa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2682299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0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</w:tr>
      <w:tr w:rsidR="00FA3A23" w:rsidTr="00FA3A23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</w:t>
            </w:r>
          </w:p>
        </w:tc>
        <w:tc>
          <w:tcPr>
            <w:tcW w:w="200" w:type="dxa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2682394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0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Calibri" w:hAnsi="Calibri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</w:tr>
      <w:tr w:rsidR="00FA3A23" w:rsidTr="00FA3A23">
        <w:trPr>
          <w:trHeight w:val="327"/>
        </w:trPr>
        <w:tc>
          <w:tcPr>
            <w:tcW w:w="2992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Correo electrónico para consultas</w:t>
            </w:r>
          </w:p>
        </w:tc>
        <w:tc>
          <w:tcPr>
            <w:tcW w:w="200" w:type="dxa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6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cvaldez@ae.gob.bo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125"/>
        </w:trPr>
        <w:tc>
          <w:tcPr>
            <w:tcW w:w="299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noWrap/>
            <w:vAlign w:val="bottom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  <w:t> </w:t>
            </w:r>
          </w:p>
        </w:tc>
      </w:tr>
    </w:tbl>
    <w:p w:rsidR="00FA3A23" w:rsidRDefault="00FA3A23" w:rsidP="00FA3A23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-22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3696"/>
        <w:gridCol w:w="194"/>
        <w:gridCol w:w="1065"/>
        <w:gridCol w:w="185"/>
        <w:gridCol w:w="786"/>
        <w:gridCol w:w="185"/>
        <w:gridCol w:w="2519"/>
        <w:gridCol w:w="709"/>
      </w:tblGrid>
      <w:tr w:rsidR="00FA3A23" w:rsidTr="00FA3A23">
        <w:trPr>
          <w:trHeight w:val="292"/>
        </w:trPr>
        <w:tc>
          <w:tcPr>
            <w:tcW w:w="9568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lang w:val="es-BO" w:eastAsia="es-BO"/>
              </w:rPr>
              <w:lastRenderedPageBreak/>
              <w:t>C.    CRONOGRAMA DE PLAZOS</w:t>
            </w:r>
          </w:p>
        </w:tc>
      </w:tr>
      <w:tr w:rsidR="00FA3A23" w:rsidTr="00FA3A23">
        <w:trPr>
          <w:trHeight w:val="292"/>
        </w:trPr>
        <w:tc>
          <w:tcPr>
            <w:tcW w:w="9568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0F243E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ES_tradnl" w:eastAsia="es-BO"/>
              </w:rPr>
              <w:t>El cronograma de plazos previsto para el proceso de contratación, es el siguiente:</w:t>
            </w:r>
          </w:p>
        </w:tc>
      </w:tr>
      <w:tr w:rsidR="00FA3A23" w:rsidTr="00FA3A23">
        <w:trPr>
          <w:trHeight w:val="278"/>
        </w:trPr>
        <w:tc>
          <w:tcPr>
            <w:tcW w:w="22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369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4" w:type="dxa"/>
            <w:shd w:val="clear" w:color="auto" w:fill="0F243E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65" w:type="dxa"/>
            <w:shd w:val="clear" w:color="auto" w:fill="0F243E"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5" w:type="dxa"/>
            <w:shd w:val="clear" w:color="auto" w:fill="0F243E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786" w:type="dxa"/>
            <w:shd w:val="clear" w:color="auto" w:fill="0F243E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5" w:type="dxa"/>
            <w:shd w:val="clear" w:color="auto" w:fill="0F243E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51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0F243E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FA3A23" w:rsidTr="00FA3A23">
        <w:trPr>
          <w:trHeight w:val="29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i/>
                <w:i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i/>
                <w:iCs/>
                <w:color w:val="FFFFFF"/>
                <w:lang w:val="es-BO" w:eastAsia="es-BO"/>
              </w:rPr>
              <w:t>Día/Mes/Año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i/>
                <w:i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i/>
                <w:iCs/>
                <w:color w:val="FFFFFF"/>
                <w:lang w:val="es-BO" w:eastAsia="es-BO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i/>
                <w:i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i/>
                <w:iCs/>
                <w:color w:val="FFFFFF"/>
                <w:lang w:val="es-BO" w:eastAsia="es-BO"/>
              </w:rPr>
              <w:t>Hora: Min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F243E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i/>
                <w:i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i/>
                <w:iCs/>
                <w:color w:val="FFFFFF"/>
                <w:lang w:val="es-BO" w:eastAsia="es-BO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F243E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FA3A23" w:rsidTr="00FA3A23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696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4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786" w:type="dxa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19" w:type="dxa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37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3696" w:type="dxa"/>
            <w:noWrap/>
            <w:vAlign w:val="center"/>
            <w:hideMark/>
          </w:tcPr>
          <w:p w:rsidR="00FA3A23" w:rsidRDefault="00FA3A23">
            <w:pPr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Publicación del DBC en el SICOES y la Convocatoria en la Mesa de Partes</w:t>
            </w:r>
          </w:p>
        </w:tc>
        <w:tc>
          <w:tcPr>
            <w:tcW w:w="194" w:type="dxa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21/02/2018</w:t>
            </w: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786" w:type="dxa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19" w:type="dxa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59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696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4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28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3696" w:type="dxa"/>
            <w:noWrap/>
            <w:vAlign w:val="center"/>
            <w:hideMark/>
          </w:tcPr>
          <w:p w:rsidR="00FA3A23" w:rsidRDefault="00FA3A23">
            <w:pPr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Consultas Escritas </w:t>
            </w:r>
            <w:r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son obligatorias)</w:t>
            </w:r>
          </w:p>
        </w:tc>
        <w:tc>
          <w:tcPr>
            <w:tcW w:w="194" w:type="dxa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696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4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242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3696" w:type="dxa"/>
            <w:noWrap/>
            <w:vAlign w:val="center"/>
            <w:hideMark/>
          </w:tcPr>
          <w:p w:rsidR="00FA3A23" w:rsidRDefault="00FA3A23">
            <w:pPr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Reunión</w:t>
            </w:r>
            <w:r>
              <w:rPr>
                <w:rFonts w:ascii="Arial" w:hAnsi="Arial" w:cs="Arial"/>
                <w:lang w:val="es-BO" w:eastAsia="es-BO"/>
              </w:rPr>
              <w:t xml:space="preserve"> Informativa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Aclaración </w:t>
            </w:r>
            <w:r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es obligatoria)</w:t>
            </w:r>
          </w:p>
        </w:tc>
        <w:tc>
          <w:tcPr>
            <w:tcW w:w="194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148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696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4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2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3696" w:type="dxa"/>
            <w:noWrap/>
            <w:vAlign w:val="center"/>
            <w:hideMark/>
          </w:tcPr>
          <w:p w:rsidR="00FA3A23" w:rsidRDefault="00FA3A23">
            <w:pPr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Propuestas</w:t>
            </w:r>
          </w:p>
        </w:tc>
        <w:tc>
          <w:tcPr>
            <w:tcW w:w="194" w:type="dxa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27/02/2018</w:t>
            </w: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10:00</w:t>
            </w: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La Paz, Avenida 16 de julio N° 1571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696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4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302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3696" w:type="dxa"/>
            <w:noWrap/>
            <w:vAlign w:val="center"/>
            <w:hideMark/>
          </w:tcPr>
          <w:p w:rsidR="00FA3A23" w:rsidRDefault="00FA3A23">
            <w:pPr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4" w:type="dxa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27/02/2018</w:t>
            </w: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16:00</w:t>
            </w: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La Paz, Avenida 16 de julio N° 1571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17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696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4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85" w:type="dxa"/>
            <w:shd w:val="clear" w:color="auto" w:fill="FFFFFF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786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85" w:type="dxa"/>
            <w:shd w:val="clear" w:color="auto" w:fill="FFFFFF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19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284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3696" w:type="dxa"/>
            <w:noWrap/>
            <w:vAlign w:val="center"/>
            <w:hideMark/>
          </w:tcPr>
          <w:p w:rsidR="00FA3A23" w:rsidRDefault="00FA3A23">
            <w:pPr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4" w:type="dxa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27/02/2018</w:t>
            </w: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786" w:type="dxa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19" w:type="dxa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696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4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786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19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315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3696" w:type="dxa"/>
            <w:noWrap/>
            <w:vAlign w:val="center"/>
            <w:hideMark/>
          </w:tcPr>
          <w:p w:rsidR="00FA3A23" w:rsidRDefault="00FA3A23">
            <w:pPr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Desierta:</w:t>
            </w:r>
          </w:p>
        </w:tc>
        <w:tc>
          <w:tcPr>
            <w:tcW w:w="194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27/02/2018</w:t>
            </w: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786" w:type="dxa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19" w:type="dxa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696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4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786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19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281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3696" w:type="dxa"/>
            <w:noWrap/>
            <w:vAlign w:val="center"/>
            <w:hideMark/>
          </w:tcPr>
          <w:p w:rsidR="00FA3A23" w:rsidRDefault="00FA3A23">
            <w:pPr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suscripción del contrato </w:t>
            </w:r>
          </w:p>
        </w:tc>
        <w:tc>
          <w:tcPr>
            <w:tcW w:w="194" w:type="dxa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05/03/2018</w:t>
            </w: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786" w:type="dxa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19" w:type="dxa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83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696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94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786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19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367"/>
        </w:trPr>
        <w:tc>
          <w:tcPr>
            <w:tcW w:w="22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</w:t>
            </w:r>
          </w:p>
        </w:tc>
        <w:tc>
          <w:tcPr>
            <w:tcW w:w="3696" w:type="dxa"/>
            <w:noWrap/>
            <w:vAlign w:val="center"/>
            <w:hideMark/>
          </w:tcPr>
          <w:p w:rsidR="00FA3A23" w:rsidRDefault="00FA3A23">
            <w:pPr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</w:t>
            </w:r>
          </w:p>
        </w:tc>
        <w:tc>
          <w:tcPr>
            <w:tcW w:w="194" w:type="dxa"/>
            <w:noWrap/>
            <w:vAlign w:val="center"/>
            <w:hideMark/>
          </w:tcPr>
          <w:p w:rsidR="00FA3A23" w:rsidRDefault="00FA3A23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06/03/2018</w:t>
            </w: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786" w:type="dxa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85" w:type="dxa"/>
            <w:noWrap/>
            <w:vAlign w:val="center"/>
            <w:hideMark/>
          </w:tcPr>
          <w:p w:rsidR="00FA3A23" w:rsidRDefault="00FA3A23">
            <w:pPr>
              <w:rPr>
                <w:rFonts w:ascii="Times New Roman" w:hAnsi="Times New Roman"/>
                <w:sz w:val="20"/>
                <w:szCs w:val="20"/>
                <w:lang w:val="es-BO" w:eastAsia="es-BO"/>
              </w:rPr>
            </w:pPr>
          </w:p>
        </w:tc>
        <w:tc>
          <w:tcPr>
            <w:tcW w:w="2519" w:type="dxa"/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A3A23" w:rsidTr="00FA3A23">
        <w:trPr>
          <w:trHeight w:val="139"/>
        </w:trPr>
        <w:tc>
          <w:tcPr>
            <w:tcW w:w="2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A3A23" w:rsidRDefault="00FA3A23">
            <w:pPr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</w:tbl>
    <w:p w:rsidR="00FA3A23" w:rsidRDefault="00FA3A23" w:rsidP="00FA3A23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Todos los plazos son de cumplimiento obligatorio, de acuerdo con lo establecido en el Artículo 47 de las NB-</w:t>
      </w:r>
      <w:proofErr w:type="spellStart"/>
      <w:r>
        <w:rPr>
          <w:rFonts w:ascii="Arial" w:hAnsi="Arial" w:cs="Arial"/>
          <w:i/>
          <w:szCs w:val="20"/>
        </w:rPr>
        <w:t>SABS</w:t>
      </w:r>
      <w:proofErr w:type="spellEnd"/>
    </w:p>
    <w:p w:rsidR="00AD3F0F" w:rsidRDefault="00AD3F0F"/>
    <w:sectPr w:rsidR="00AD3F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23"/>
    <w:rsid w:val="00AD3F0F"/>
    <w:rsid w:val="00FA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A23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A3A2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FA3A23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A23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A3A2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FA3A23"/>
    <w:rPr>
      <w:rFonts w:ascii="Times New Roman" w:eastAsia="Times New Roman" w:hAnsi="Times New Roman" w:cs="Times New Roman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Bernando Valdez Casassa</dc:creator>
  <cp:lastModifiedBy>Christian Bernando Valdez Casassa</cp:lastModifiedBy>
  <cp:revision>1</cp:revision>
  <dcterms:created xsi:type="dcterms:W3CDTF">2018-02-21T22:55:00Z</dcterms:created>
  <dcterms:modified xsi:type="dcterms:W3CDTF">2018-02-21T22:55:00Z</dcterms:modified>
</cp:coreProperties>
</file>